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43" w:type="dxa"/>
        <w:tblInd w:w="-34" w:type="dxa"/>
        <w:tblLook w:val="04A0" w:firstRow="1" w:lastRow="0" w:firstColumn="1" w:lastColumn="0" w:noHBand="0" w:noVBand="1"/>
      </w:tblPr>
      <w:tblGrid>
        <w:gridCol w:w="9943"/>
      </w:tblGrid>
      <w:tr w:rsidR="0096610A" w:rsidRPr="0096610A" w14:paraId="17919E3E" w14:textId="77777777" w:rsidTr="00343B30">
        <w:trPr>
          <w:trHeight w:val="908"/>
        </w:trPr>
        <w:tc>
          <w:tcPr>
            <w:tcW w:w="9943" w:type="dxa"/>
            <w:tcBorders>
              <w:top w:val="nil"/>
              <w:left w:val="nil"/>
              <w:bottom w:val="nil"/>
              <w:right w:val="nil"/>
            </w:tcBorders>
            <w:shd w:val="clear" w:color="auto" w:fill="auto"/>
            <w:vAlign w:val="bottom"/>
            <w:hideMark/>
          </w:tcPr>
          <w:p w14:paraId="5102C405" w14:textId="4BFCA75C" w:rsidR="00F711D9" w:rsidRPr="00F711D9" w:rsidRDefault="0096610A" w:rsidP="008A1A31">
            <w:pPr>
              <w:jc w:val="right"/>
            </w:pPr>
            <w:r w:rsidRPr="00F711D9">
              <w:t xml:space="preserve">Приложение </w:t>
            </w:r>
            <w:r w:rsidR="00DD2741">
              <w:t>36</w:t>
            </w:r>
            <w:r w:rsidRPr="00F711D9">
              <w:t xml:space="preserve">                               </w:t>
            </w:r>
            <w:r w:rsidR="00F711D9" w:rsidRPr="00F711D9">
              <w:t xml:space="preserve">        </w:t>
            </w:r>
            <w:r w:rsidR="00F711D9" w:rsidRPr="00F711D9">
              <w:br/>
              <w:t xml:space="preserve">к Тарифному соглашению </w:t>
            </w:r>
          </w:p>
          <w:p w14:paraId="7226C7F5" w14:textId="77777777" w:rsidR="00F711D9" w:rsidRPr="00F711D9" w:rsidRDefault="0096610A" w:rsidP="00F711D9">
            <w:pPr>
              <w:jc w:val="right"/>
            </w:pPr>
            <w:r w:rsidRPr="00F711D9">
              <w:t xml:space="preserve">в системе обязательного медицинского страхования </w:t>
            </w:r>
          </w:p>
          <w:p w14:paraId="54D20188" w14:textId="1C653793" w:rsidR="0096610A" w:rsidRPr="0096610A" w:rsidRDefault="00F711D9" w:rsidP="00A004CB">
            <w:pPr>
              <w:jc w:val="right"/>
              <w:rPr>
                <w:sz w:val="22"/>
                <w:szCs w:val="22"/>
              </w:rPr>
            </w:pPr>
            <w:r w:rsidRPr="00F711D9">
              <w:t xml:space="preserve">Ханты-Мансийского автономного округа – Югры </w:t>
            </w:r>
            <w:r w:rsidR="0096610A" w:rsidRPr="00F711D9">
              <w:t>на 201</w:t>
            </w:r>
            <w:r w:rsidR="004149CE">
              <w:t xml:space="preserve">8 </w:t>
            </w:r>
            <w:r w:rsidR="0096610A" w:rsidRPr="00F711D9">
              <w:t>год</w:t>
            </w:r>
            <w:r w:rsidR="0096610A" w:rsidRPr="00F711D9">
              <w:br/>
              <w:t xml:space="preserve"> от </w:t>
            </w:r>
            <w:r w:rsidR="000B1524">
              <w:t>21</w:t>
            </w:r>
            <w:r w:rsidR="00476643">
              <w:t>.12</w:t>
            </w:r>
            <w:r w:rsidR="0096610A" w:rsidRPr="00F711D9">
              <w:t>.201</w:t>
            </w:r>
            <w:r w:rsidR="004149CE">
              <w:t>7</w:t>
            </w:r>
            <w:r w:rsidR="0096610A" w:rsidRPr="0096610A">
              <w:rPr>
                <w:sz w:val="22"/>
                <w:szCs w:val="22"/>
              </w:rPr>
              <w:t xml:space="preserve"> </w:t>
            </w:r>
          </w:p>
        </w:tc>
      </w:tr>
    </w:tbl>
    <w:p w14:paraId="3CAE0B94" w14:textId="77777777" w:rsidR="00343B30" w:rsidRDefault="00343B30" w:rsidP="006A2E1B">
      <w:pPr>
        <w:jc w:val="center"/>
        <w:rPr>
          <w:b/>
          <w:sz w:val="26"/>
          <w:szCs w:val="26"/>
        </w:rPr>
      </w:pPr>
    </w:p>
    <w:p w14:paraId="48707036" w14:textId="02932FA3" w:rsidR="00F711D9" w:rsidRPr="006A2E1B" w:rsidRDefault="006A2E1B" w:rsidP="006A2E1B">
      <w:pPr>
        <w:jc w:val="center"/>
        <w:rPr>
          <w:b/>
          <w:sz w:val="26"/>
          <w:szCs w:val="26"/>
        </w:rPr>
      </w:pPr>
      <w:r w:rsidRPr="006A2E1B">
        <w:rPr>
          <w:b/>
          <w:sz w:val="26"/>
          <w:szCs w:val="26"/>
        </w:rPr>
        <w:t>ПОРЯДОК</w:t>
      </w:r>
    </w:p>
    <w:p w14:paraId="1C8DB098" w14:textId="77777777" w:rsidR="006A2E1B" w:rsidRDefault="006A2E1B" w:rsidP="006A2E1B">
      <w:pPr>
        <w:jc w:val="center"/>
        <w:rPr>
          <w:rFonts w:eastAsia="Calibri"/>
          <w:b/>
          <w:sz w:val="24"/>
          <w:szCs w:val="24"/>
          <w:lang w:eastAsia="en-US"/>
        </w:rPr>
      </w:pPr>
      <w:r>
        <w:rPr>
          <w:b/>
          <w:sz w:val="26"/>
          <w:szCs w:val="26"/>
        </w:rPr>
        <w:t>п</w:t>
      </w:r>
      <w:r w:rsidRPr="006A2E1B">
        <w:rPr>
          <w:b/>
          <w:sz w:val="26"/>
          <w:szCs w:val="26"/>
        </w:rPr>
        <w:t>рименения способы</w:t>
      </w:r>
      <w:r w:rsidRPr="006A2E1B">
        <w:rPr>
          <w:rFonts w:eastAsiaTheme="minorHAnsi"/>
          <w:b/>
          <w:sz w:val="24"/>
          <w:szCs w:val="24"/>
        </w:rPr>
        <w:t xml:space="preserve"> оплаты высокотехнологичной медицинской помощи</w:t>
      </w:r>
      <w:r w:rsidRPr="006A2E1B">
        <w:rPr>
          <w:rFonts w:eastAsia="Calibri"/>
          <w:b/>
          <w:sz w:val="24"/>
          <w:szCs w:val="24"/>
          <w:lang w:eastAsia="en-US"/>
        </w:rPr>
        <w:t xml:space="preserve"> </w:t>
      </w:r>
    </w:p>
    <w:p w14:paraId="02BC7D0E" w14:textId="77777777" w:rsidR="006A2E1B" w:rsidRPr="006A2E1B" w:rsidRDefault="006A2E1B" w:rsidP="006A2E1B">
      <w:pPr>
        <w:jc w:val="center"/>
        <w:rPr>
          <w:b/>
          <w:sz w:val="26"/>
          <w:szCs w:val="26"/>
        </w:rPr>
      </w:pPr>
    </w:p>
    <w:p w14:paraId="141640A7" w14:textId="3B978961" w:rsidR="006A2E1B" w:rsidRPr="006A2E1B" w:rsidRDefault="006A2E1B" w:rsidP="006A2E1B">
      <w:pPr>
        <w:suppressAutoHyphens/>
        <w:ind w:firstLine="709"/>
        <w:contextualSpacing/>
        <w:jc w:val="both"/>
        <w:rPr>
          <w:rFonts w:eastAsia="Calibri"/>
          <w:sz w:val="24"/>
          <w:szCs w:val="24"/>
          <w:lang w:eastAsia="en-US"/>
        </w:rPr>
      </w:pPr>
      <w:r w:rsidRPr="006A2E1B">
        <w:rPr>
          <w:rFonts w:eastAsia="Calibri"/>
          <w:sz w:val="24"/>
          <w:szCs w:val="24"/>
          <w:lang w:eastAsia="en-US"/>
        </w:rPr>
        <w:t xml:space="preserve">Оплата высокотехнологичной медицинской помощи, оказанной в стационарах круглосуточного пребывания, за счёт средств обязательного медицинского страхования, осуществляется по факту завершения случая медицинской помощи (законченный случай) по тарифам в соответствии с нормативом финансовых затрат, установленным базовой программой ОМС на единицу объема предоставления медицинской помощи, с применением коэффициента дифференциации (Приложение </w:t>
      </w:r>
      <w:r w:rsidRPr="006A2E1B">
        <w:rPr>
          <w:rFonts w:eastAsia="Calibri"/>
          <w:b/>
          <w:sz w:val="24"/>
          <w:szCs w:val="24"/>
          <w:lang w:eastAsia="en-US"/>
        </w:rPr>
        <w:t>1</w:t>
      </w:r>
      <w:r w:rsidR="007F7FEF">
        <w:rPr>
          <w:rFonts w:eastAsia="Calibri"/>
          <w:b/>
          <w:sz w:val="24"/>
          <w:szCs w:val="24"/>
          <w:lang w:eastAsia="en-US"/>
        </w:rPr>
        <w:t>2</w:t>
      </w:r>
      <w:r w:rsidRPr="006A2E1B">
        <w:rPr>
          <w:rFonts w:eastAsia="Calibri"/>
          <w:sz w:val="24"/>
          <w:szCs w:val="24"/>
          <w:lang w:eastAsia="en-US"/>
        </w:rPr>
        <w:t>).</w:t>
      </w:r>
    </w:p>
    <w:p w14:paraId="34BB13D9" w14:textId="77777777" w:rsidR="006A2E1B" w:rsidRPr="006A2E1B" w:rsidRDefault="006A2E1B" w:rsidP="006A2E1B">
      <w:pPr>
        <w:ind w:firstLine="708"/>
        <w:contextualSpacing/>
        <w:jc w:val="both"/>
        <w:rPr>
          <w:rFonts w:eastAsia="Calibri"/>
          <w:sz w:val="24"/>
          <w:szCs w:val="24"/>
          <w:lang w:eastAsia="en-US"/>
        </w:rPr>
      </w:pPr>
      <w:r w:rsidRPr="006A2E1B">
        <w:rPr>
          <w:rFonts w:eastAsia="Calibri"/>
          <w:sz w:val="24"/>
          <w:szCs w:val="24"/>
          <w:lang w:eastAsia="en-US"/>
        </w:rPr>
        <w:t>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(далее – ТП ОМС)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07F539C3" w14:textId="77777777" w:rsidR="006A2E1B" w:rsidRPr="006A2E1B" w:rsidRDefault="006A2E1B" w:rsidP="006A2E1B">
      <w:pPr>
        <w:ind w:firstLine="709"/>
        <w:contextualSpacing/>
        <w:jc w:val="both"/>
        <w:rPr>
          <w:rFonts w:eastAsia="Calibri"/>
          <w:sz w:val="24"/>
          <w:szCs w:val="24"/>
          <w:lang w:eastAsia="en-US"/>
        </w:rPr>
      </w:pPr>
    </w:p>
    <w:p w14:paraId="65B59DB8" w14:textId="77777777" w:rsidR="006A2E1B" w:rsidRPr="006A2E1B" w:rsidRDefault="006A2E1B" w:rsidP="006A2E1B">
      <w:pPr>
        <w:autoSpaceDE w:val="0"/>
        <w:autoSpaceDN w:val="0"/>
        <w:adjustRightInd w:val="0"/>
        <w:spacing w:after="200"/>
        <w:ind w:firstLine="709"/>
        <w:contextualSpacing/>
        <w:rPr>
          <w:rFonts w:eastAsia="Calibri"/>
          <w:b/>
          <w:position w:val="-6"/>
          <w:sz w:val="24"/>
          <w:szCs w:val="24"/>
          <w:lang w:eastAsia="en-US"/>
        </w:rPr>
      </w:pPr>
      <w:proofErr w:type="spellStart"/>
      <w:r w:rsidRPr="006A2E1B">
        <w:rPr>
          <w:rFonts w:eastAsia="Calibri"/>
          <w:b/>
          <w:sz w:val="24"/>
          <w:szCs w:val="24"/>
          <w:lang w:eastAsia="en-US"/>
        </w:rPr>
        <w:t>НЗ</w:t>
      </w:r>
      <w:r w:rsidRPr="006A2E1B">
        <w:rPr>
          <w:rFonts w:eastAsia="Calibri"/>
          <w:b/>
          <w:sz w:val="24"/>
          <w:szCs w:val="24"/>
          <w:vertAlign w:val="subscript"/>
          <w:lang w:eastAsia="en-US"/>
        </w:rPr>
        <w:t>ф</w:t>
      </w:r>
      <w:proofErr w:type="spellEnd"/>
      <w:r w:rsidRPr="006A2E1B">
        <w:rPr>
          <w:rFonts w:eastAsia="Calibri"/>
          <w:b/>
          <w:sz w:val="24"/>
          <w:szCs w:val="24"/>
          <w:lang w:eastAsia="en-US"/>
        </w:rPr>
        <w:t>=НЗ</w:t>
      </w:r>
      <w:r w:rsidRPr="006A2E1B">
        <w:rPr>
          <w:rFonts w:eastAsia="Calibri"/>
          <w:b/>
          <w:sz w:val="24"/>
          <w:szCs w:val="24"/>
          <w:vertAlign w:val="subscript"/>
          <w:lang w:eastAsia="en-US"/>
        </w:rPr>
        <w:t>ПГГ</w:t>
      </w:r>
      <w:r w:rsidRPr="006A2E1B">
        <w:rPr>
          <w:rFonts w:eastAsia="Calibri"/>
          <w:b/>
          <w:sz w:val="24"/>
          <w:szCs w:val="24"/>
          <w:lang w:eastAsia="en-US"/>
        </w:rPr>
        <w:t>*(</w:t>
      </w:r>
      <w:proofErr w:type="spellStart"/>
      <w:r w:rsidRPr="006A2E1B">
        <w:rPr>
          <w:rFonts w:eastAsia="Calibri"/>
          <w:b/>
          <w:sz w:val="24"/>
          <w:szCs w:val="24"/>
          <w:lang w:eastAsia="en-US"/>
        </w:rPr>
        <w:t>К</w:t>
      </w:r>
      <w:r w:rsidRPr="006A2E1B">
        <w:rPr>
          <w:rFonts w:eastAsia="Calibri"/>
          <w:b/>
          <w:sz w:val="24"/>
          <w:szCs w:val="24"/>
          <w:vertAlign w:val="subscript"/>
          <w:lang w:eastAsia="en-US"/>
        </w:rPr>
        <w:t>диф</w:t>
      </w:r>
      <w:proofErr w:type="spellEnd"/>
      <w:r w:rsidRPr="006A2E1B">
        <w:rPr>
          <w:rFonts w:eastAsia="Calibri"/>
          <w:b/>
          <w:sz w:val="24"/>
          <w:szCs w:val="24"/>
          <w:lang w:eastAsia="en-US"/>
        </w:rPr>
        <w:t>*</w:t>
      </w:r>
      <w:r w:rsidRPr="006A2E1B">
        <w:rPr>
          <w:rFonts w:eastAsia="Calibri"/>
          <w:b/>
          <w:position w:val="-6"/>
          <w:sz w:val="24"/>
          <w:szCs w:val="24"/>
          <w:lang w:eastAsia="en-US"/>
        </w:rPr>
        <w:t>∂+(1-∂+0,</w:t>
      </w:r>
      <w:r>
        <w:rPr>
          <w:rFonts w:eastAsia="Calibri"/>
          <w:b/>
          <w:position w:val="-6"/>
          <w:sz w:val="24"/>
          <w:szCs w:val="24"/>
          <w:lang w:eastAsia="en-US"/>
        </w:rPr>
        <w:t>181</w:t>
      </w:r>
      <w:r w:rsidRPr="006A2E1B">
        <w:rPr>
          <w:rFonts w:eastAsia="Calibri"/>
          <w:b/>
          <w:position w:val="-6"/>
          <w:sz w:val="24"/>
          <w:szCs w:val="24"/>
          <w:lang w:eastAsia="en-US"/>
        </w:rPr>
        <w:t>)</w:t>
      </w:r>
      <w:proofErr w:type="gramStart"/>
      <w:r w:rsidRPr="006A2E1B">
        <w:rPr>
          <w:rFonts w:eastAsia="Calibri"/>
          <w:b/>
          <w:position w:val="-6"/>
          <w:sz w:val="24"/>
          <w:szCs w:val="24"/>
          <w:lang w:eastAsia="en-US"/>
        </w:rPr>
        <w:t xml:space="preserve">),   </w:t>
      </w:r>
      <w:proofErr w:type="gramEnd"/>
      <w:r w:rsidRPr="006A2E1B">
        <w:rPr>
          <w:rFonts w:eastAsia="Calibri"/>
          <w:b/>
          <w:position w:val="-6"/>
          <w:sz w:val="24"/>
          <w:szCs w:val="24"/>
          <w:lang w:eastAsia="en-US"/>
        </w:rPr>
        <w:t xml:space="preserve">  где:</w:t>
      </w:r>
    </w:p>
    <w:p w14:paraId="0370784F" w14:textId="77777777" w:rsidR="006A2E1B" w:rsidRPr="006A2E1B" w:rsidRDefault="006A2E1B" w:rsidP="006A2E1B">
      <w:pPr>
        <w:autoSpaceDE w:val="0"/>
        <w:autoSpaceDN w:val="0"/>
        <w:adjustRightInd w:val="0"/>
        <w:spacing w:after="200"/>
        <w:ind w:firstLine="709"/>
        <w:contextualSpacing/>
        <w:jc w:val="both"/>
        <w:rPr>
          <w:rFonts w:eastAsia="Calibri"/>
          <w:sz w:val="24"/>
          <w:szCs w:val="24"/>
          <w:lang w:eastAsia="en-US"/>
        </w:rPr>
      </w:pPr>
      <w:r w:rsidRPr="006A2E1B">
        <w:rPr>
          <w:rFonts w:eastAsia="Calibri"/>
          <w:b/>
          <w:noProof/>
          <w:position w:val="-12"/>
          <w:sz w:val="24"/>
          <w:szCs w:val="24"/>
        </w:rPr>
        <w:drawing>
          <wp:inline distT="0" distB="0" distL="0" distR="0" wp14:anchorId="03E0053A" wp14:editId="4435347F">
            <wp:extent cx="246380" cy="1828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6380" cy="182880"/>
                    </a:xfrm>
                    <a:prstGeom prst="rect">
                      <a:avLst/>
                    </a:prstGeom>
                    <a:noFill/>
                    <a:ln>
                      <a:noFill/>
                    </a:ln>
                  </pic:spPr>
                </pic:pic>
              </a:graphicData>
            </a:graphic>
          </wp:inline>
        </w:drawing>
      </w:r>
      <w:r w:rsidRPr="006A2E1B">
        <w:rPr>
          <w:rFonts w:eastAsia="Calibri"/>
          <w:sz w:val="24"/>
          <w:szCs w:val="24"/>
          <w:lang w:eastAsia="en-US"/>
        </w:rPr>
        <w:t xml:space="preserve"> -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0CC427B9" w14:textId="77777777" w:rsidR="006A2E1B" w:rsidRPr="006A2E1B" w:rsidRDefault="006A2E1B" w:rsidP="006A2E1B">
      <w:pPr>
        <w:autoSpaceDE w:val="0"/>
        <w:autoSpaceDN w:val="0"/>
        <w:adjustRightInd w:val="0"/>
        <w:ind w:firstLine="709"/>
        <w:contextualSpacing/>
        <w:jc w:val="both"/>
        <w:rPr>
          <w:rFonts w:eastAsia="Calibri"/>
          <w:sz w:val="24"/>
          <w:szCs w:val="24"/>
          <w:lang w:eastAsia="en-US"/>
        </w:rPr>
      </w:pPr>
      <w:r w:rsidRPr="006A2E1B">
        <w:rPr>
          <w:rFonts w:eastAsia="Calibri"/>
          <w:b/>
          <w:noProof/>
          <w:position w:val="-12"/>
          <w:sz w:val="24"/>
          <w:szCs w:val="24"/>
        </w:rPr>
        <w:drawing>
          <wp:inline distT="0" distB="0" distL="0" distR="0" wp14:anchorId="482BCF57" wp14:editId="53BE2953">
            <wp:extent cx="318135" cy="1828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6A2E1B">
        <w:rPr>
          <w:rFonts w:eastAsia="Calibri"/>
          <w:sz w:val="24"/>
          <w:szCs w:val="24"/>
          <w:lang w:eastAsia="en-US"/>
        </w:rPr>
        <w:t xml:space="preserve"> -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7" w:history="1">
        <w:r w:rsidRPr="006A2E1B">
          <w:rPr>
            <w:rFonts w:eastAsia="Calibri"/>
            <w:sz w:val="24"/>
            <w:szCs w:val="24"/>
            <w:lang w:eastAsia="en-US"/>
          </w:rPr>
          <w:t>Программой</w:t>
        </w:r>
      </w:hyperlink>
      <w:r w:rsidRPr="006A2E1B">
        <w:rPr>
          <w:rFonts w:eastAsia="Calibri"/>
          <w:sz w:val="24"/>
          <w:szCs w:val="24"/>
          <w:lang w:eastAsia="en-US"/>
        </w:rPr>
        <w:t xml:space="preserve"> государственных гарантий бесплатного оказания гражданам медицинской помощи;</w:t>
      </w:r>
    </w:p>
    <w:p w14:paraId="5C34A073" w14:textId="77777777" w:rsidR="006A2E1B" w:rsidRPr="006A2E1B" w:rsidRDefault="006A2E1B" w:rsidP="006A2E1B">
      <w:pPr>
        <w:autoSpaceDE w:val="0"/>
        <w:autoSpaceDN w:val="0"/>
        <w:adjustRightInd w:val="0"/>
        <w:ind w:firstLine="709"/>
        <w:contextualSpacing/>
        <w:jc w:val="both"/>
        <w:rPr>
          <w:rFonts w:eastAsia="Calibri"/>
          <w:sz w:val="24"/>
          <w:szCs w:val="24"/>
          <w:lang w:eastAsia="en-US"/>
        </w:rPr>
      </w:pPr>
      <w:r w:rsidRPr="006A2E1B">
        <w:rPr>
          <w:rFonts w:eastAsia="Calibri"/>
          <w:b/>
          <w:noProof/>
          <w:position w:val="-14"/>
          <w:sz w:val="24"/>
          <w:szCs w:val="24"/>
        </w:rPr>
        <w:drawing>
          <wp:inline distT="0" distB="0" distL="0" distR="0" wp14:anchorId="4144447F" wp14:editId="730492D3">
            <wp:extent cx="262255" cy="2070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255" cy="207010"/>
                    </a:xfrm>
                    <a:prstGeom prst="rect">
                      <a:avLst/>
                    </a:prstGeom>
                    <a:noFill/>
                    <a:ln>
                      <a:noFill/>
                    </a:ln>
                  </pic:spPr>
                </pic:pic>
              </a:graphicData>
            </a:graphic>
          </wp:inline>
        </w:drawing>
      </w:r>
      <w:r w:rsidRPr="006A2E1B">
        <w:rPr>
          <w:rFonts w:eastAsia="Calibri"/>
          <w:sz w:val="24"/>
          <w:szCs w:val="24"/>
          <w:lang w:eastAsia="en-US"/>
        </w:rPr>
        <w:t xml:space="preserve"> - коэффициент дифференциации, рассчитываемый в соответствии с </w:t>
      </w:r>
      <w:hyperlink r:id="rId9" w:history="1">
        <w:r w:rsidRPr="006A2E1B">
          <w:rPr>
            <w:rFonts w:eastAsia="Calibri"/>
            <w:sz w:val="24"/>
            <w:szCs w:val="24"/>
            <w:lang w:eastAsia="en-US"/>
          </w:rPr>
          <w:t>постановлением</w:t>
        </w:r>
      </w:hyperlink>
      <w:r w:rsidRPr="006A2E1B">
        <w:rPr>
          <w:rFonts w:eastAsia="Calibri"/>
          <w:sz w:val="24"/>
          <w:szCs w:val="24"/>
          <w:lang w:eastAsia="en-US"/>
        </w:rPr>
        <w:t xml:space="preserve"> Правительства Российской Федерации 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14:paraId="69FC371D" w14:textId="77777777" w:rsidR="006A2E1B" w:rsidRPr="006A2E1B" w:rsidRDefault="006A2E1B" w:rsidP="006A2E1B">
      <w:pPr>
        <w:autoSpaceDE w:val="0"/>
        <w:autoSpaceDN w:val="0"/>
        <w:adjustRightInd w:val="0"/>
        <w:spacing w:after="200"/>
        <w:ind w:firstLine="709"/>
        <w:contextualSpacing/>
        <w:jc w:val="both"/>
        <w:rPr>
          <w:rFonts w:eastAsia="Calibri"/>
          <w:sz w:val="24"/>
          <w:szCs w:val="24"/>
          <w:lang w:eastAsia="en-US"/>
        </w:rPr>
      </w:pPr>
      <w:r w:rsidRPr="006A2E1B">
        <w:rPr>
          <w:rFonts w:eastAsia="Calibri"/>
          <w:b/>
          <w:noProof/>
          <w:position w:val="-6"/>
          <w:sz w:val="24"/>
          <w:szCs w:val="24"/>
        </w:rPr>
        <w:drawing>
          <wp:inline distT="0" distB="0" distL="0" distR="0" wp14:anchorId="1181AEED" wp14:editId="372080C2">
            <wp:extent cx="111125" cy="1428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42875"/>
                    </a:xfrm>
                    <a:prstGeom prst="rect">
                      <a:avLst/>
                    </a:prstGeom>
                    <a:noFill/>
                    <a:ln>
                      <a:noFill/>
                    </a:ln>
                  </pic:spPr>
                </pic:pic>
              </a:graphicData>
            </a:graphic>
          </wp:inline>
        </w:drawing>
      </w:r>
      <w:r w:rsidRPr="006A2E1B">
        <w:rPr>
          <w:rFonts w:eastAsia="Calibri"/>
          <w:sz w:val="24"/>
          <w:szCs w:val="24"/>
          <w:lang w:eastAsia="en-US"/>
        </w:rPr>
        <w:t xml:space="preserve"> - доля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1" w:history="1">
        <w:r w:rsidRPr="006A2E1B">
          <w:rPr>
            <w:rFonts w:eastAsia="Calibri"/>
            <w:sz w:val="24"/>
            <w:szCs w:val="24"/>
            <w:lang w:eastAsia="en-US"/>
          </w:rPr>
          <w:t>Программой</w:t>
        </w:r>
      </w:hyperlink>
      <w:r w:rsidRPr="006A2E1B">
        <w:rPr>
          <w:rFonts w:eastAsia="Calibri"/>
          <w:sz w:val="24"/>
          <w:szCs w:val="24"/>
          <w:lang w:eastAsia="en-US"/>
        </w:rPr>
        <w:t xml:space="preserve"> </w:t>
      </w:r>
      <w:r w:rsidRPr="006A2E1B">
        <w:rPr>
          <w:rFonts w:eastAsia="Calibri"/>
          <w:sz w:val="24"/>
          <w:szCs w:val="24"/>
          <w:lang w:eastAsia="en-US"/>
        </w:rPr>
        <w:lastRenderedPageBreak/>
        <w:t>государственных гарантий бесплатного оказания гражданам медицинской помощи (</w:t>
      </w:r>
      <w:r w:rsidRPr="006A2E1B">
        <w:rPr>
          <w:rFonts w:eastAsia="Calibri"/>
          <w:noProof/>
          <w:position w:val="-12"/>
          <w:sz w:val="24"/>
          <w:szCs w:val="24"/>
        </w:rPr>
        <w:drawing>
          <wp:inline distT="0" distB="0" distL="0" distR="0" wp14:anchorId="74F850F7" wp14:editId="7547004C">
            <wp:extent cx="318135" cy="1828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6A2E1B">
        <w:rPr>
          <w:rFonts w:eastAsia="Calibri"/>
          <w:sz w:val="24"/>
          <w:szCs w:val="24"/>
          <w:lang w:eastAsia="en-US"/>
        </w:rPr>
        <w:t>), к которой применяется коэффициент дифференциации.</w:t>
      </w:r>
    </w:p>
    <w:p w14:paraId="0BDB3D7D" w14:textId="77777777" w:rsidR="006A2E1B" w:rsidRPr="006A2E1B" w:rsidRDefault="006A2E1B" w:rsidP="006A2E1B">
      <w:pPr>
        <w:autoSpaceDE w:val="0"/>
        <w:autoSpaceDN w:val="0"/>
        <w:adjustRightInd w:val="0"/>
        <w:ind w:firstLine="709"/>
        <w:contextualSpacing/>
        <w:jc w:val="both"/>
        <w:rPr>
          <w:rFonts w:eastAsia="Calibri"/>
          <w:position w:val="-6"/>
          <w:sz w:val="24"/>
          <w:szCs w:val="24"/>
          <w:lang w:eastAsia="en-US"/>
        </w:rPr>
      </w:pPr>
      <w:r w:rsidRPr="006A2E1B">
        <w:rPr>
          <w:rFonts w:eastAsia="Calibri"/>
          <w:b/>
          <w:position w:val="-6"/>
          <w:sz w:val="24"/>
          <w:szCs w:val="24"/>
          <w:lang w:eastAsia="en-US"/>
        </w:rPr>
        <w:t>0,181</w:t>
      </w:r>
      <w:r w:rsidRPr="006A2E1B">
        <w:rPr>
          <w:rFonts w:eastAsia="Calibri"/>
          <w:position w:val="-6"/>
          <w:sz w:val="24"/>
          <w:szCs w:val="24"/>
          <w:lang w:eastAsia="en-US"/>
        </w:rPr>
        <w:t>– доля межбюджетного трансферта бюджету территориального фонда обязательного медицинского страхования Ханты-Мансийского автономного округа – Югры из бюджета Ханты-Мансийского автономного округа – Югры на дополнительное финансовое обеспечение реализации ТП ОМС в части видов высокотехнологичной медицинской помощи.</w:t>
      </w:r>
    </w:p>
    <w:p w14:paraId="74D291BD" w14:textId="77777777" w:rsidR="006A2E1B" w:rsidRPr="006A2E1B" w:rsidRDefault="006A2E1B" w:rsidP="006A2E1B">
      <w:pPr>
        <w:suppressAutoHyphens/>
        <w:ind w:firstLine="709"/>
        <w:contextualSpacing/>
        <w:jc w:val="both"/>
        <w:rPr>
          <w:rFonts w:eastAsia="Calibri"/>
          <w:sz w:val="24"/>
          <w:szCs w:val="24"/>
          <w:lang w:eastAsia="en-US"/>
        </w:rPr>
      </w:pPr>
      <w:r w:rsidRPr="006A2E1B">
        <w:rPr>
          <w:rFonts w:eastAsia="Calibri"/>
          <w:sz w:val="24"/>
          <w:szCs w:val="24"/>
          <w:lang w:eastAsia="en-US"/>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 являются едиными для медицинских организаций, оказывающих высокотехнологичную медицинскую помощь за счёт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объёмы предоставления высокотехнологичной медицинской помощи и соответствующее им финансовое обеспечение.</w:t>
      </w:r>
    </w:p>
    <w:p w14:paraId="4D2DFBBE" w14:textId="77777777" w:rsidR="006A2E1B" w:rsidRPr="006A2E1B" w:rsidRDefault="006A2E1B" w:rsidP="006A2E1B">
      <w:pPr>
        <w:suppressAutoHyphens/>
        <w:ind w:firstLine="709"/>
        <w:contextualSpacing/>
        <w:jc w:val="both"/>
        <w:rPr>
          <w:rFonts w:eastAsia="Calibri"/>
          <w:sz w:val="24"/>
          <w:szCs w:val="24"/>
          <w:lang w:eastAsia="en-US"/>
        </w:rPr>
      </w:pPr>
      <w:r w:rsidRPr="006A2E1B">
        <w:rPr>
          <w:rFonts w:eastAsia="Calibri"/>
          <w:sz w:val="24"/>
          <w:szCs w:val="24"/>
          <w:lang w:eastAsia="en-US"/>
        </w:rPr>
        <w:t xml:space="preserve">Отнесение случая лечения к коду услуги ВМП осуществляется в соответствии с кодом диагноза по МКБ-10, вида лечения и метода лечения, определёнными разделом </w:t>
      </w:r>
      <w:r w:rsidRPr="006A2E1B">
        <w:rPr>
          <w:rFonts w:eastAsia="Calibri"/>
          <w:sz w:val="24"/>
          <w:szCs w:val="24"/>
          <w:lang w:val="en-US" w:eastAsia="en-US"/>
        </w:rPr>
        <w:t>I</w:t>
      </w:r>
      <w:r w:rsidRPr="006A2E1B">
        <w:rPr>
          <w:rFonts w:eastAsia="Calibri"/>
          <w:sz w:val="24"/>
          <w:szCs w:val="24"/>
          <w:lang w:eastAsia="en-US"/>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Программе государственных гарантий бесплатного оказания гражданам медицинской помощи на 201</w:t>
      </w:r>
      <w:r>
        <w:rPr>
          <w:rFonts w:eastAsia="Calibri"/>
          <w:sz w:val="24"/>
          <w:szCs w:val="24"/>
          <w:lang w:eastAsia="en-US"/>
        </w:rPr>
        <w:t>8</w:t>
      </w:r>
      <w:r w:rsidRPr="006A2E1B">
        <w:rPr>
          <w:rFonts w:eastAsia="Calibri"/>
          <w:sz w:val="24"/>
          <w:szCs w:val="24"/>
          <w:lang w:eastAsia="en-US"/>
        </w:rPr>
        <w:t xml:space="preserve"> год  и на плановый период 201</w:t>
      </w:r>
      <w:r>
        <w:rPr>
          <w:rFonts w:eastAsia="Calibri"/>
          <w:sz w:val="24"/>
          <w:szCs w:val="24"/>
          <w:lang w:eastAsia="en-US"/>
        </w:rPr>
        <w:t>9 и 2020</w:t>
      </w:r>
      <w:r w:rsidRPr="006A2E1B">
        <w:rPr>
          <w:rFonts w:eastAsia="Calibri"/>
          <w:sz w:val="24"/>
          <w:szCs w:val="24"/>
          <w:lang w:eastAsia="en-US"/>
        </w:rPr>
        <w:t xml:space="preserve"> годов.</w:t>
      </w:r>
    </w:p>
    <w:p w14:paraId="781F7A11" w14:textId="77777777" w:rsidR="00AA6893" w:rsidRPr="00B51B54" w:rsidRDefault="00AA6893" w:rsidP="00F711D9">
      <w:pPr>
        <w:jc w:val="center"/>
        <w:rPr>
          <w:b/>
          <w:sz w:val="26"/>
          <w:szCs w:val="26"/>
        </w:rPr>
      </w:pPr>
    </w:p>
    <w:p w14:paraId="725ECE48" w14:textId="77777777" w:rsidR="00343B30" w:rsidRPr="00343B30" w:rsidRDefault="00343B30" w:rsidP="00343B30">
      <w:pPr>
        <w:jc w:val="center"/>
        <w:rPr>
          <w:sz w:val="24"/>
          <w:szCs w:val="24"/>
        </w:rPr>
      </w:pPr>
      <w:r w:rsidRPr="00343B30">
        <w:rPr>
          <w:sz w:val="24"/>
          <w:szCs w:val="24"/>
        </w:rPr>
        <w:t>Подписи сторон:</w:t>
      </w:r>
    </w:p>
    <w:p w14:paraId="73E261F7" w14:textId="77777777" w:rsidR="00343B30" w:rsidRPr="00343B30" w:rsidRDefault="00343B30" w:rsidP="00343B30">
      <w:pPr>
        <w:tabs>
          <w:tab w:val="left" w:pos="709"/>
        </w:tabs>
        <w:contextualSpacing/>
        <w:jc w:val="center"/>
        <w:rPr>
          <w:b/>
          <w:sz w:val="24"/>
          <w:szCs w:val="24"/>
        </w:rPr>
      </w:pPr>
      <w:bookmarkStart w:id="0" w:name="_GoBack"/>
      <w:bookmarkEnd w:id="0"/>
    </w:p>
    <w:p w14:paraId="4ED529C8" w14:textId="77777777" w:rsidR="00343B30" w:rsidRPr="00343B30" w:rsidRDefault="00343B30" w:rsidP="00343B30">
      <w:pPr>
        <w:contextualSpacing/>
        <w:jc w:val="both"/>
        <w:rPr>
          <w:sz w:val="24"/>
          <w:szCs w:val="24"/>
        </w:rPr>
      </w:pPr>
      <w:r w:rsidRPr="00343B30">
        <w:rPr>
          <w:sz w:val="24"/>
          <w:szCs w:val="24"/>
        </w:rPr>
        <w:t>Председатель комиссии,</w:t>
      </w:r>
    </w:p>
    <w:p w14:paraId="62B0AA9B" w14:textId="77777777" w:rsidR="00343B30" w:rsidRPr="00343B30" w:rsidRDefault="00343B30" w:rsidP="00343B30">
      <w:pPr>
        <w:contextualSpacing/>
        <w:jc w:val="both"/>
        <w:rPr>
          <w:sz w:val="24"/>
          <w:szCs w:val="24"/>
        </w:rPr>
      </w:pPr>
      <w:r w:rsidRPr="00343B30">
        <w:rPr>
          <w:sz w:val="24"/>
          <w:szCs w:val="24"/>
        </w:rPr>
        <w:t>Директор Департамента здравоохранения</w:t>
      </w:r>
    </w:p>
    <w:p w14:paraId="2E8DEB0E" w14:textId="77777777" w:rsidR="00343B30" w:rsidRPr="00343B30" w:rsidRDefault="00343B30" w:rsidP="00343B30">
      <w:pPr>
        <w:contextualSpacing/>
        <w:jc w:val="both"/>
        <w:rPr>
          <w:sz w:val="24"/>
          <w:szCs w:val="24"/>
        </w:rPr>
      </w:pPr>
      <w:r w:rsidRPr="00343B30">
        <w:rPr>
          <w:sz w:val="24"/>
          <w:szCs w:val="24"/>
        </w:rPr>
        <w:t>Ханты-Мансийского автономного округа – Югры    _______________        А.А. Добровольский</w:t>
      </w:r>
    </w:p>
    <w:p w14:paraId="157F3D66" w14:textId="77777777" w:rsidR="00343B30" w:rsidRPr="00343B30" w:rsidRDefault="00343B30" w:rsidP="00343B30">
      <w:pPr>
        <w:contextualSpacing/>
        <w:jc w:val="both"/>
        <w:rPr>
          <w:sz w:val="24"/>
          <w:szCs w:val="24"/>
        </w:rPr>
      </w:pPr>
    </w:p>
    <w:p w14:paraId="4D632634" w14:textId="77777777" w:rsidR="00343B30" w:rsidRPr="00343B30" w:rsidRDefault="00343B30" w:rsidP="00343B30">
      <w:pPr>
        <w:contextualSpacing/>
        <w:jc w:val="both"/>
        <w:rPr>
          <w:sz w:val="24"/>
          <w:szCs w:val="24"/>
        </w:rPr>
      </w:pPr>
      <w:r w:rsidRPr="00343B30">
        <w:rPr>
          <w:sz w:val="24"/>
          <w:szCs w:val="24"/>
        </w:rPr>
        <w:t>Секретарь комиссии,</w:t>
      </w:r>
    </w:p>
    <w:p w14:paraId="6FBD82E9" w14:textId="77777777" w:rsidR="00343B30" w:rsidRPr="00343B30" w:rsidRDefault="00343B30" w:rsidP="00343B30">
      <w:pPr>
        <w:contextualSpacing/>
        <w:jc w:val="both"/>
        <w:rPr>
          <w:sz w:val="24"/>
          <w:szCs w:val="24"/>
        </w:rPr>
      </w:pPr>
      <w:r w:rsidRPr="00343B30">
        <w:rPr>
          <w:sz w:val="24"/>
          <w:szCs w:val="24"/>
        </w:rPr>
        <w:t>директор Территориального фонда</w:t>
      </w:r>
    </w:p>
    <w:p w14:paraId="545425AC" w14:textId="77777777" w:rsidR="00343B30" w:rsidRPr="00343B30" w:rsidRDefault="00343B30" w:rsidP="00343B30">
      <w:pPr>
        <w:contextualSpacing/>
        <w:jc w:val="both"/>
        <w:rPr>
          <w:sz w:val="24"/>
          <w:szCs w:val="24"/>
        </w:rPr>
      </w:pPr>
      <w:r w:rsidRPr="00343B30">
        <w:rPr>
          <w:sz w:val="24"/>
          <w:szCs w:val="24"/>
        </w:rPr>
        <w:t xml:space="preserve">обязательного медицинского страхования </w:t>
      </w:r>
    </w:p>
    <w:p w14:paraId="3B36093B" w14:textId="77777777" w:rsidR="00343B30" w:rsidRPr="00343B30" w:rsidRDefault="00343B30" w:rsidP="00343B30">
      <w:pPr>
        <w:contextualSpacing/>
        <w:jc w:val="both"/>
        <w:rPr>
          <w:sz w:val="24"/>
          <w:szCs w:val="24"/>
        </w:rPr>
      </w:pPr>
      <w:r w:rsidRPr="00343B30">
        <w:rPr>
          <w:sz w:val="24"/>
          <w:szCs w:val="24"/>
        </w:rPr>
        <w:t>Ханты-Мансийского автономного округа – Югры</w:t>
      </w:r>
      <w:r w:rsidRPr="00343B30">
        <w:rPr>
          <w:sz w:val="24"/>
          <w:szCs w:val="24"/>
        </w:rPr>
        <w:tab/>
        <w:t>_______________</w:t>
      </w:r>
      <w:r w:rsidRPr="00343B30">
        <w:rPr>
          <w:sz w:val="24"/>
          <w:szCs w:val="24"/>
        </w:rPr>
        <w:tab/>
        <w:t xml:space="preserve">          А.П. Фучежи </w:t>
      </w:r>
    </w:p>
    <w:p w14:paraId="230CFCCB" w14:textId="77777777" w:rsidR="00343B30" w:rsidRPr="00343B30" w:rsidRDefault="00343B30" w:rsidP="00343B30">
      <w:pPr>
        <w:contextualSpacing/>
        <w:jc w:val="both"/>
        <w:rPr>
          <w:sz w:val="24"/>
          <w:szCs w:val="24"/>
        </w:rPr>
      </w:pPr>
    </w:p>
    <w:p w14:paraId="444AC1DA" w14:textId="77777777" w:rsidR="00343B30" w:rsidRPr="00343B30" w:rsidRDefault="00343B30" w:rsidP="00343B30">
      <w:pPr>
        <w:contextualSpacing/>
        <w:jc w:val="both"/>
        <w:rPr>
          <w:sz w:val="24"/>
          <w:szCs w:val="24"/>
        </w:rPr>
      </w:pPr>
      <w:r w:rsidRPr="00343B30">
        <w:rPr>
          <w:sz w:val="24"/>
          <w:szCs w:val="24"/>
        </w:rPr>
        <w:t>Член комиссии,</w:t>
      </w:r>
    </w:p>
    <w:p w14:paraId="02FB9454" w14:textId="77777777" w:rsidR="00343B30" w:rsidRPr="00343B30" w:rsidRDefault="00343B30" w:rsidP="00343B30">
      <w:pPr>
        <w:contextualSpacing/>
        <w:jc w:val="both"/>
        <w:rPr>
          <w:sz w:val="24"/>
          <w:szCs w:val="24"/>
        </w:rPr>
      </w:pPr>
      <w:r w:rsidRPr="00343B30">
        <w:rPr>
          <w:sz w:val="24"/>
          <w:szCs w:val="24"/>
        </w:rPr>
        <w:t>заместитель директора</w:t>
      </w:r>
    </w:p>
    <w:p w14:paraId="0875FC9D" w14:textId="77777777" w:rsidR="00343B30" w:rsidRPr="00343B30" w:rsidRDefault="00343B30" w:rsidP="00343B30">
      <w:pPr>
        <w:contextualSpacing/>
        <w:jc w:val="both"/>
        <w:rPr>
          <w:sz w:val="24"/>
          <w:szCs w:val="24"/>
        </w:rPr>
      </w:pPr>
      <w:r w:rsidRPr="00343B30">
        <w:rPr>
          <w:sz w:val="24"/>
          <w:szCs w:val="24"/>
        </w:rPr>
        <w:t>департамента здравоохранения</w:t>
      </w:r>
    </w:p>
    <w:p w14:paraId="3168B8F4" w14:textId="77777777" w:rsidR="00343B30" w:rsidRPr="00343B30" w:rsidRDefault="00343B30" w:rsidP="00343B30">
      <w:pPr>
        <w:contextualSpacing/>
        <w:jc w:val="both"/>
        <w:rPr>
          <w:sz w:val="24"/>
          <w:szCs w:val="24"/>
        </w:rPr>
      </w:pPr>
      <w:r w:rsidRPr="00343B30">
        <w:rPr>
          <w:sz w:val="24"/>
          <w:szCs w:val="24"/>
        </w:rPr>
        <w:t>Ханты-Мансийского автономного округа – Югры       ________________</w:t>
      </w:r>
      <w:r w:rsidRPr="00343B30">
        <w:rPr>
          <w:sz w:val="24"/>
          <w:szCs w:val="24"/>
        </w:rPr>
        <w:tab/>
        <w:t xml:space="preserve">   В.А. Нигматулин</w:t>
      </w:r>
    </w:p>
    <w:p w14:paraId="198C2FAA" w14:textId="77777777" w:rsidR="00343B30" w:rsidRPr="00343B30" w:rsidRDefault="00343B30" w:rsidP="00343B30">
      <w:pPr>
        <w:jc w:val="both"/>
        <w:rPr>
          <w:sz w:val="24"/>
          <w:szCs w:val="24"/>
        </w:rPr>
      </w:pPr>
    </w:p>
    <w:p w14:paraId="320D5ED8" w14:textId="77777777" w:rsidR="00343B30" w:rsidRPr="00343B30" w:rsidRDefault="00343B30" w:rsidP="00343B30">
      <w:pPr>
        <w:jc w:val="both"/>
        <w:rPr>
          <w:sz w:val="24"/>
          <w:szCs w:val="24"/>
        </w:rPr>
      </w:pPr>
      <w:r w:rsidRPr="00343B30">
        <w:rPr>
          <w:sz w:val="24"/>
          <w:szCs w:val="24"/>
        </w:rPr>
        <w:t>Член комиссии,</w:t>
      </w:r>
    </w:p>
    <w:p w14:paraId="45FC4AA4" w14:textId="77777777" w:rsidR="00343B30" w:rsidRPr="00343B30" w:rsidRDefault="00343B30" w:rsidP="00343B30">
      <w:pPr>
        <w:jc w:val="both"/>
        <w:rPr>
          <w:sz w:val="24"/>
          <w:szCs w:val="24"/>
        </w:rPr>
      </w:pPr>
      <w:r w:rsidRPr="00343B30">
        <w:rPr>
          <w:sz w:val="24"/>
          <w:szCs w:val="24"/>
        </w:rPr>
        <w:t>первый заместитель директора</w:t>
      </w:r>
    </w:p>
    <w:p w14:paraId="7AC84051" w14:textId="77777777" w:rsidR="00343B30" w:rsidRPr="00343B30" w:rsidRDefault="00343B30" w:rsidP="00343B30">
      <w:pPr>
        <w:jc w:val="both"/>
        <w:rPr>
          <w:sz w:val="24"/>
          <w:szCs w:val="24"/>
        </w:rPr>
      </w:pPr>
      <w:r w:rsidRPr="00343B30">
        <w:rPr>
          <w:sz w:val="24"/>
          <w:szCs w:val="24"/>
        </w:rPr>
        <w:t>Территориального фонда обязательного</w:t>
      </w:r>
    </w:p>
    <w:p w14:paraId="6F585790" w14:textId="77777777" w:rsidR="00343B30" w:rsidRPr="00343B30" w:rsidRDefault="00343B30" w:rsidP="00343B30">
      <w:pPr>
        <w:jc w:val="both"/>
        <w:rPr>
          <w:sz w:val="24"/>
          <w:szCs w:val="24"/>
        </w:rPr>
      </w:pPr>
      <w:r w:rsidRPr="00343B30">
        <w:rPr>
          <w:sz w:val="24"/>
          <w:szCs w:val="24"/>
        </w:rPr>
        <w:t xml:space="preserve">медицинского страхования </w:t>
      </w:r>
    </w:p>
    <w:p w14:paraId="2B241E22" w14:textId="77777777" w:rsidR="00343B30" w:rsidRPr="00343B30" w:rsidRDefault="00343B30" w:rsidP="00343B30">
      <w:pPr>
        <w:jc w:val="both"/>
        <w:rPr>
          <w:sz w:val="24"/>
          <w:szCs w:val="24"/>
        </w:rPr>
      </w:pPr>
      <w:r w:rsidRPr="00343B30">
        <w:rPr>
          <w:sz w:val="24"/>
          <w:szCs w:val="24"/>
        </w:rPr>
        <w:t>Ханты-Мансийского автономного округа – Югры</w:t>
      </w:r>
      <w:r w:rsidRPr="00343B30">
        <w:rPr>
          <w:sz w:val="24"/>
          <w:szCs w:val="24"/>
        </w:rPr>
        <w:tab/>
        <w:t>________________</w:t>
      </w:r>
      <w:r w:rsidRPr="00343B30">
        <w:rPr>
          <w:sz w:val="24"/>
          <w:szCs w:val="24"/>
        </w:rPr>
        <w:tab/>
        <w:t xml:space="preserve">         В.А. Смирнов</w:t>
      </w:r>
    </w:p>
    <w:p w14:paraId="23A4CAB5" w14:textId="77777777" w:rsidR="00343B30" w:rsidRPr="00343B30" w:rsidRDefault="00343B30" w:rsidP="00343B30">
      <w:pPr>
        <w:jc w:val="both"/>
        <w:rPr>
          <w:sz w:val="24"/>
          <w:szCs w:val="24"/>
        </w:rPr>
      </w:pPr>
    </w:p>
    <w:p w14:paraId="040138C1" w14:textId="77777777" w:rsidR="00343B30" w:rsidRPr="00343B30" w:rsidRDefault="00343B30" w:rsidP="00343B30">
      <w:pPr>
        <w:contextualSpacing/>
        <w:jc w:val="both"/>
        <w:rPr>
          <w:sz w:val="24"/>
          <w:szCs w:val="24"/>
        </w:rPr>
      </w:pPr>
      <w:r w:rsidRPr="00343B30">
        <w:rPr>
          <w:sz w:val="24"/>
          <w:szCs w:val="24"/>
        </w:rPr>
        <w:t>Член комиссии,</w:t>
      </w:r>
    </w:p>
    <w:p w14:paraId="3DEB0407" w14:textId="77777777" w:rsidR="00343B30" w:rsidRPr="00343B30" w:rsidRDefault="00343B30" w:rsidP="00343B30">
      <w:pPr>
        <w:contextualSpacing/>
        <w:jc w:val="both"/>
        <w:rPr>
          <w:sz w:val="24"/>
          <w:szCs w:val="24"/>
        </w:rPr>
      </w:pPr>
      <w:r w:rsidRPr="00343B30">
        <w:rPr>
          <w:sz w:val="24"/>
          <w:szCs w:val="24"/>
        </w:rPr>
        <w:t xml:space="preserve">директор Югорского филиала </w:t>
      </w:r>
    </w:p>
    <w:p w14:paraId="7C06580E" w14:textId="77777777" w:rsidR="00343B30" w:rsidRPr="00343B30" w:rsidRDefault="00343B30" w:rsidP="00343B30">
      <w:pPr>
        <w:contextualSpacing/>
        <w:jc w:val="both"/>
        <w:rPr>
          <w:sz w:val="24"/>
          <w:szCs w:val="24"/>
        </w:rPr>
      </w:pPr>
      <w:r w:rsidRPr="00343B30">
        <w:rPr>
          <w:sz w:val="24"/>
          <w:szCs w:val="24"/>
        </w:rPr>
        <w:t xml:space="preserve">акционерного общества </w:t>
      </w:r>
    </w:p>
    <w:p w14:paraId="1A6D1749" w14:textId="77777777" w:rsidR="00343B30" w:rsidRPr="00343B30" w:rsidRDefault="00343B30" w:rsidP="00343B30">
      <w:pPr>
        <w:contextualSpacing/>
        <w:jc w:val="both"/>
        <w:rPr>
          <w:sz w:val="24"/>
          <w:szCs w:val="24"/>
        </w:rPr>
      </w:pPr>
      <w:r w:rsidRPr="00343B30">
        <w:rPr>
          <w:sz w:val="24"/>
          <w:szCs w:val="24"/>
        </w:rPr>
        <w:t>«Страховая компания «СОГАЗ-Мед»</w:t>
      </w:r>
      <w:r w:rsidRPr="00343B30">
        <w:rPr>
          <w:sz w:val="24"/>
          <w:szCs w:val="24"/>
        </w:rPr>
        <w:tab/>
      </w:r>
      <w:r w:rsidRPr="00343B30">
        <w:rPr>
          <w:sz w:val="24"/>
          <w:szCs w:val="24"/>
        </w:rPr>
        <w:tab/>
        <w:t xml:space="preserve">          __________________</w:t>
      </w:r>
      <w:r w:rsidRPr="00343B30">
        <w:rPr>
          <w:sz w:val="24"/>
          <w:szCs w:val="24"/>
        </w:rPr>
        <w:tab/>
        <w:t xml:space="preserve">         А.А. Данилов</w:t>
      </w:r>
    </w:p>
    <w:p w14:paraId="66230B48" w14:textId="77777777" w:rsidR="00343B30" w:rsidRPr="00343B30" w:rsidRDefault="00343B30" w:rsidP="00343B30">
      <w:pPr>
        <w:contextualSpacing/>
        <w:jc w:val="both"/>
        <w:rPr>
          <w:sz w:val="24"/>
          <w:szCs w:val="24"/>
        </w:rPr>
      </w:pPr>
    </w:p>
    <w:p w14:paraId="6974B919" w14:textId="77777777" w:rsidR="00343B30" w:rsidRPr="00343B30" w:rsidRDefault="00343B30" w:rsidP="00343B30">
      <w:pPr>
        <w:contextualSpacing/>
        <w:jc w:val="both"/>
        <w:rPr>
          <w:rFonts w:eastAsia="SimSun"/>
          <w:sz w:val="24"/>
          <w:szCs w:val="24"/>
        </w:rPr>
      </w:pPr>
      <w:r w:rsidRPr="00343B30">
        <w:rPr>
          <w:rFonts w:eastAsia="SimSun"/>
          <w:sz w:val="24"/>
          <w:szCs w:val="24"/>
        </w:rPr>
        <w:t>Член комиссии,</w:t>
      </w:r>
    </w:p>
    <w:p w14:paraId="3DEDDC28" w14:textId="77777777" w:rsidR="00343B30" w:rsidRPr="00343B30" w:rsidRDefault="00343B30" w:rsidP="00343B30">
      <w:pPr>
        <w:contextualSpacing/>
        <w:jc w:val="both"/>
        <w:rPr>
          <w:rFonts w:eastAsia="SimSun"/>
          <w:sz w:val="24"/>
          <w:szCs w:val="24"/>
        </w:rPr>
      </w:pPr>
      <w:r w:rsidRPr="00343B30">
        <w:rPr>
          <w:rFonts w:eastAsia="SimSun"/>
          <w:sz w:val="24"/>
          <w:szCs w:val="24"/>
        </w:rPr>
        <w:t>директор Ханты-Мансийского филиала</w:t>
      </w:r>
    </w:p>
    <w:p w14:paraId="6923CFD5" w14:textId="77777777" w:rsidR="00343B30" w:rsidRPr="00343B30" w:rsidRDefault="00343B30" w:rsidP="00343B30">
      <w:pPr>
        <w:contextualSpacing/>
        <w:jc w:val="both"/>
        <w:rPr>
          <w:rFonts w:eastAsia="SimSun"/>
          <w:sz w:val="24"/>
          <w:szCs w:val="24"/>
        </w:rPr>
      </w:pPr>
      <w:r w:rsidRPr="00343B30">
        <w:rPr>
          <w:rFonts w:eastAsia="SimSun"/>
          <w:sz w:val="24"/>
          <w:szCs w:val="24"/>
        </w:rPr>
        <w:t>ООО «АльфаСтрахование-</w:t>
      </w:r>
      <w:proofErr w:type="gramStart"/>
      <w:r w:rsidRPr="00343B30">
        <w:rPr>
          <w:rFonts w:eastAsia="SimSun"/>
          <w:sz w:val="24"/>
          <w:szCs w:val="24"/>
        </w:rPr>
        <w:t xml:space="preserve">ОМС»   </w:t>
      </w:r>
      <w:proofErr w:type="gramEnd"/>
      <w:r w:rsidRPr="00343B30">
        <w:rPr>
          <w:rFonts w:eastAsia="SimSun"/>
          <w:sz w:val="24"/>
          <w:szCs w:val="24"/>
        </w:rPr>
        <w:t xml:space="preserve">                                 __________________         М.А. Соловей</w:t>
      </w:r>
    </w:p>
    <w:p w14:paraId="1DE90E66" w14:textId="77777777" w:rsidR="00343B30" w:rsidRPr="00343B30" w:rsidRDefault="00343B30" w:rsidP="00343B30">
      <w:pPr>
        <w:contextualSpacing/>
        <w:jc w:val="both"/>
        <w:rPr>
          <w:rFonts w:eastAsia="SimSun"/>
          <w:sz w:val="24"/>
          <w:szCs w:val="24"/>
        </w:rPr>
      </w:pPr>
    </w:p>
    <w:p w14:paraId="10DA27BD" w14:textId="77777777" w:rsidR="00343B30" w:rsidRPr="00343B30" w:rsidRDefault="00343B30" w:rsidP="00343B30">
      <w:pPr>
        <w:contextualSpacing/>
        <w:jc w:val="both"/>
        <w:rPr>
          <w:rFonts w:eastAsia="SimSun"/>
          <w:sz w:val="24"/>
          <w:szCs w:val="24"/>
        </w:rPr>
      </w:pPr>
      <w:r w:rsidRPr="00343B30">
        <w:rPr>
          <w:rFonts w:eastAsia="SimSun"/>
          <w:sz w:val="24"/>
          <w:szCs w:val="24"/>
        </w:rPr>
        <w:t>Член комиссии,</w:t>
      </w:r>
    </w:p>
    <w:p w14:paraId="1C33387B" w14:textId="77777777" w:rsidR="00343B30" w:rsidRPr="00343B30" w:rsidRDefault="00343B30" w:rsidP="00343B30">
      <w:pPr>
        <w:contextualSpacing/>
        <w:jc w:val="both"/>
        <w:rPr>
          <w:rFonts w:eastAsia="SimSun"/>
          <w:sz w:val="24"/>
          <w:szCs w:val="24"/>
        </w:rPr>
      </w:pPr>
      <w:r w:rsidRPr="00343B30">
        <w:rPr>
          <w:rFonts w:eastAsia="SimSun"/>
          <w:sz w:val="24"/>
          <w:szCs w:val="24"/>
        </w:rPr>
        <w:t>президент НП «Ассоциация работников</w:t>
      </w:r>
    </w:p>
    <w:p w14:paraId="740A90B6" w14:textId="77777777" w:rsidR="00343B30" w:rsidRPr="00343B30" w:rsidRDefault="00343B30" w:rsidP="00343B30">
      <w:pPr>
        <w:contextualSpacing/>
        <w:jc w:val="both"/>
        <w:rPr>
          <w:sz w:val="24"/>
          <w:szCs w:val="24"/>
        </w:rPr>
      </w:pPr>
      <w:r w:rsidRPr="00343B30">
        <w:rPr>
          <w:rFonts w:eastAsia="SimSun"/>
          <w:sz w:val="24"/>
          <w:szCs w:val="24"/>
        </w:rPr>
        <w:t xml:space="preserve">здравоохранения </w:t>
      </w:r>
      <w:r w:rsidRPr="00343B30">
        <w:rPr>
          <w:sz w:val="24"/>
          <w:szCs w:val="24"/>
        </w:rPr>
        <w:t xml:space="preserve">Ханты-Мансийского </w:t>
      </w:r>
    </w:p>
    <w:p w14:paraId="545E81A3" w14:textId="77777777" w:rsidR="00343B30" w:rsidRPr="00343B30" w:rsidRDefault="00343B30" w:rsidP="00343B30">
      <w:pPr>
        <w:contextualSpacing/>
        <w:jc w:val="both"/>
        <w:rPr>
          <w:rFonts w:eastAsia="SimSun"/>
          <w:sz w:val="24"/>
          <w:szCs w:val="24"/>
        </w:rPr>
      </w:pPr>
      <w:r w:rsidRPr="00343B30">
        <w:rPr>
          <w:sz w:val="24"/>
          <w:szCs w:val="24"/>
        </w:rPr>
        <w:t xml:space="preserve">автономного округа – </w:t>
      </w:r>
      <w:proofErr w:type="gramStart"/>
      <w:r w:rsidRPr="00343B30">
        <w:rPr>
          <w:sz w:val="24"/>
          <w:szCs w:val="24"/>
        </w:rPr>
        <w:t>Югры</w:t>
      </w:r>
      <w:r w:rsidRPr="00343B30">
        <w:rPr>
          <w:rFonts w:eastAsia="SimSun"/>
          <w:sz w:val="24"/>
          <w:szCs w:val="24"/>
        </w:rPr>
        <w:t xml:space="preserve">»   </w:t>
      </w:r>
      <w:proofErr w:type="gramEnd"/>
      <w:r w:rsidRPr="00343B30">
        <w:rPr>
          <w:rFonts w:eastAsia="SimSun"/>
          <w:sz w:val="24"/>
          <w:szCs w:val="24"/>
        </w:rPr>
        <w:t xml:space="preserve">                                      __________________</w:t>
      </w:r>
      <w:r w:rsidRPr="00343B30">
        <w:rPr>
          <w:rFonts w:eastAsia="SimSun"/>
          <w:sz w:val="24"/>
          <w:szCs w:val="24"/>
        </w:rPr>
        <w:tab/>
        <w:t xml:space="preserve">         А.В. Кичигин</w:t>
      </w:r>
    </w:p>
    <w:p w14:paraId="48A03D3B" w14:textId="77777777" w:rsidR="00343B30" w:rsidRPr="00343B30" w:rsidRDefault="00343B30" w:rsidP="00343B30">
      <w:pPr>
        <w:contextualSpacing/>
        <w:jc w:val="both"/>
        <w:rPr>
          <w:rFonts w:eastAsia="SimSun"/>
          <w:sz w:val="24"/>
          <w:szCs w:val="24"/>
        </w:rPr>
      </w:pPr>
    </w:p>
    <w:p w14:paraId="4659D34E" w14:textId="77777777" w:rsidR="00343B30" w:rsidRPr="00343B30" w:rsidRDefault="00343B30" w:rsidP="00343B30">
      <w:pPr>
        <w:contextualSpacing/>
        <w:jc w:val="both"/>
        <w:rPr>
          <w:rFonts w:eastAsia="SimSun"/>
          <w:sz w:val="24"/>
          <w:szCs w:val="24"/>
        </w:rPr>
      </w:pPr>
      <w:r w:rsidRPr="00343B30">
        <w:rPr>
          <w:rFonts w:eastAsia="SimSun"/>
          <w:sz w:val="24"/>
          <w:szCs w:val="24"/>
        </w:rPr>
        <w:t>Член комиссии,</w:t>
      </w:r>
    </w:p>
    <w:p w14:paraId="7F0C2D20" w14:textId="77777777" w:rsidR="00343B30" w:rsidRPr="00343B30" w:rsidRDefault="00343B30" w:rsidP="00343B30">
      <w:pPr>
        <w:contextualSpacing/>
        <w:jc w:val="both"/>
        <w:rPr>
          <w:rFonts w:eastAsia="SimSun"/>
          <w:sz w:val="24"/>
          <w:szCs w:val="24"/>
        </w:rPr>
      </w:pPr>
      <w:r w:rsidRPr="00343B30">
        <w:rPr>
          <w:rFonts w:eastAsia="SimSun"/>
          <w:sz w:val="24"/>
          <w:szCs w:val="24"/>
        </w:rPr>
        <w:t>член НП «Ассоциация работников</w:t>
      </w:r>
    </w:p>
    <w:p w14:paraId="112C2402" w14:textId="77777777" w:rsidR="00343B30" w:rsidRPr="00343B30" w:rsidRDefault="00343B30" w:rsidP="00343B30">
      <w:pPr>
        <w:contextualSpacing/>
        <w:jc w:val="both"/>
        <w:rPr>
          <w:sz w:val="24"/>
          <w:szCs w:val="24"/>
        </w:rPr>
      </w:pPr>
      <w:r w:rsidRPr="00343B30">
        <w:rPr>
          <w:rFonts w:eastAsia="SimSun"/>
          <w:sz w:val="24"/>
          <w:szCs w:val="24"/>
        </w:rPr>
        <w:t xml:space="preserve">здравоохранения </w:t>
      </w:r>
      <w:r w:rsidRPr="00343B30">
        <w:rPr>
          <w:sz w:val="24"/>
          <w:szCs w:val="24"/>
        </w:rPr>
        <w:t xml:space="preserve">Ханты-Мансийского </w:t>
      </w:r>
    </w:p>
    <w:p w14:paraId="656E0C1C" w14:textId="77777777" w:rsidR="00343B30" w:rsidRPr="00343B30" w:rsidRDefault="00343B30" w:rsidP="00343B30">
      <w:pPr>
        <w:contextualSpacing/>
        <w:jc w:val="both"/>
        <w:rPr>
          <w:rFonts w:eastAsia="SimSun"/>
          <w:sz w:val="24"/>
          <w:szCs w:val="24"/>
        </w:rPr>
      </w:pPr>
      <w:r w:rsidRPr="00343B30">
        <w:rPr>
          <w:sz w:val="24"/>
          <w:szCs w:val="24"/>
        </w:rPr>
        <w:t>автономного округа – Югры</w:t>
      </w:r>
      <w:r w:rsidRPr="00343B30">
        <w:rPr>
          <w:rFonts w:eastAsia="SimSun"/>
          <w:sz w:val="24"/>
          <w:szCs w:val="24"/>
        </w:rPr>
        <w:t>»</w:t>
      </w:r>
      <w:r w:rsidRPr="00343B30">
        <w:rPr>
          <w:rFonts w:eastAsia="SimSun"/>
          <w:sz w:val="24"/>
          <w:szCs w:val="24"/>
        </w:rPr>
        <w:tab/>
        <w:t xml:space="preserve">                             ____________________</w:t>
      </w:r>
      <w:r w:rsidRPr="00343B30">
        <w:rPr>
          <w:rFonts w:eastAsia="SimSun"/>
          <w:sz w:val="24"/>
          <w:szCs w:val="24"/>
        </w:rPr>
        <w:tab/>
        <w:t xml:space="preserve">    Е.Н. Иванникова</w:t>
      </w:r>
    </w:p>
    <w:p w14:paraId="49D36E88" w14:textId="77777777" w:rsidR="00343B30" w:rsidRPr="00343B30" w:rsidRDefault="00343B30" w:rsidP="00343B30">
      <w:pPr>
        <w:contextualSpacing/>
        <w:jc w:val="both"/>
        <w:rPr>
          <w:sz w:val="24"/>
          <w:szCs w:val="24"/>
        </w:rPr>
      </w:pPr>
    </w:p>
    <w:p w14:paraId="4F442182" w14:textId="77777777" w:rsidR="00343B30" w:rsidRPr="00343B30" w:rsidRDefault="00343B30" w:rsidP="00343B30">
      <w:pPr>
        <w:contextualSpacing/>
        <w:jc w:val="both"/>
        <w:rPr>
          <w:sz w:val="24"/>
          <w:szCs w:val="24"/>
        </w:rPr>
      </w:pPr>
      <w:r w:rsidRPr="00343B30">
        <w:rPr>
          <w:sz w:val="24"/>
          <w:szCs w:val="24"/>
        </w:rPr>
        <w:t>Член комиссии,</w:t>
      </w:r>
    </w:p>
    <w:p w14:paraId="03C66AB9" w14:textId="77777777" w:rsidR="00343B30" w:rsidRPr="00343B30" w:rsidRDefault="00343B30" w:rsidP="00343B30">
      <w:pPr>
        <w:contextualSpacing/>
        <w:jc w:val="both"/>
        <w:rPr>
          <w:sz w:val="24"/>
          <w:szCs w:val="24"/>
        </w:rPr>
      </w:pPr>
      <w:r w:rsidRPr="00343B30">
        <w:rPr>
          <w:sz w:val="24"/>
          <w:szCs w:val="24"/>
        </w:rPr>
        <w:t>председатель окружной организации</w:t>
      </w:r>
    </w:p>
    <w:p w14:paraId="6DF8DD4C" w14:textId="77777777" w:rsidR="00343B30" w:rsidRPr="00343B30" w:rsidRDefault="00343B30" w:rsidP="00343B30">
      <w:pPr>
        <w:contextualSpacing/>
        <w:jc w:val="both"/>
        <w:rPr>
          <w:sz w:val="24"/>
          <w:szCs w:val="24"/>
        </w:rPr>
      </w:pPr>
      <w:r w:rsidRPr="00343B30">
        <w:rPr>
          <w:sz w:val="24"/>
          <w:szCs w:val="24"/>
        </w:rPr>
        <w:t>профсоюза работников здравоохранения РФ</w:t>
      </w:r>
      <w:r w:rsidRPr="00343B30">
        <w:rPr>
          <w:sz w:val="24"/>
          <w:szCs w:val="24"/>
        </w:rPr>
        <w:tab/>
        <w:t xml:space="preserve">        __________________</w:t>
      </w:r>
      <w:proofErr w:type="gramStart"/>
      <w:r w:rsidRPr="00343B30">
        <w:rPr>
          <w:sz w:val="24"/>
          <w:szCs w:val="24"/>
        </w:rPr>
        <w:tab/>
        <w:t xml:space="preserve">  О.Г.</w:t>
      </w:r>
      <w:proofErr w:type="gramEnd"/>
      <w:r w:rsidRPr="00343B30">
        <w:rPr>
          <w:sz w:val="24"/>
          <w:szCs w:val="24"/>
        </w:rPr>
        <w:t xml:space="preserve"> Меньшикова</w:t>
      </w:r>
    </w:p>
    <w:p w14:paraId="7F4E9F3F" w14:textId="77777777" w:rsidR="00343B30" w:rsidRPr="00343B30" w:rsidRDefault="00343B30" w:rsidP="00343B30">
      <w:pPr>
        <w:contextualSpacing/>
        <w:jc w:val="both"/>
        <w:rPr>
          <w:sz w:val="24"/>
          <w:szCs w:val="24"/>
        </w:rPr>
      </w:pPr>
    </w:p>
    <w:p w14:paraId="064030CC" w14:textId="77777777" w:rsidR="00343B30" w:rsidRPr="00343B30" w:rsidRDefault="00343B30" w:rsidP="00343B30">
      <w:pPr>
        <w:contextualSpacing/>
        <w:jc w:val="both"/>
        <w:rPr>
          <w:sz w:val="24"/>
          <w:szCs w:val="24"/>
        </w:rPr>
      </w:pPr>
      <w:r w:rsidRPr="00343B30">
        <w:rPr>
          <w:sz w:val="24"/>
          <w:szCs w:val="24"/>
        </w:rPr>
        <w:t>Член комиссии,</w:t>
      </w:r>
    </w:p>
    <w:p w14:paraId="679CADCA" w14:textId="77777777" w:rsidR="00343B30" w:rsidRPr="00343B30" w:rsidRDefault="00343B30" w:rsidP="00343B30">
      <w:pPr>
        <w:contextualSpacing/>
        <w:jc w:val="both"/>
        <w:rPr>
          <w:sz w:val="24"/>
          <w:szCs w:val="24"/>
        </w:rPr>
      </w:pPr>
      <w:r w:rsidRPr="00343B30">
        <w:rPr>
          <w:sz w:val="24"/>
          <w:szCs w:val="24"/>
        </w:rPr>
        <w:t xml:space="preserve">председатель Сургутской территориальной </w:t>
      </w:r>
    </w:p>
    <w:p w14:paraId="00C41A9E" w14:textId="77777777" w:rsidR="00343B30" w:rsidRPr="00343B30" w:rsidRDefault="00343B30" w:rsidP="00343B30">
      <w:pPr>
        <w:contextualSpacing/>
        <w:jc w:val="both"/>
        <w:rPr>
          <w:sz w:val="24"/>
          <w:szCs w:val="24"/>
        </w:rPr>
      </w:pPr>
      <w:r w:rsidRPr="00343B30">
        <w:rPr>
          <w:sz w:val="24"/>
          <w:szCs w:val="24"/>
        </w:rPr>
        <w:t xml:space="preserve">организации профсоюза работников </w:t>
      </w:r>
    </w:p>
    <w:p w14:paraId="55CD3EC9" w14:textId="7E3DD904" w:rsidR="00214CD8" w:rsidRPr="006A2E1B" w:rsidRDefault="00343B30" w:rsidP="00343B30">
      <w:pPr>
        <w:jc w:val="center"/>
        <w:rPr>
          <w:color w:val="FF0000"/>
          <w:sz w:val="26"/>
          <w:szCs w:val="26"/>
        </w:rPr>
      </w:pPr>
      <w:r w:rsidRPr="00343B30">
        <w:rPr>
          <w:sz w:val="24"/>
          <w:szCs w:val="24"/>
        </w:rPr>
        <w:t>здравоохранения РФ</w:t>
      </w:r>
      <w:r w:rsidRPr="00343B30">
        <w:rPr>
          <w:sz w:val="24"/>
          <w:szCs w:val="24"/>
        </w:rPr>
        <w:tab/>
      </w:r>
      <w:r w:rsidRPr="00343B30">
        <w:rPr>
          <w:sz w:val="24"/>
          <w:szCs w:val="24"/>
        </w:rPr>
        <w:tab/>
      </w:r>
      <w:r w:rsidRPr="00343B30">
        <w:rPr>
          <w:sz w:val="24"/>
          <w:szCs w:val="24"/>
        </w:rPr>
        <w:tab/>
      </w:r>
      <w:r w:rsidRPr="00343B30">
        <w:rPr>
          <w:sz w:val="24"/>
          <w:szCs w:val="24"/>
        </w:rPr>
        <w:tab/>
        <w:t xml:space="preserve">          __________________</w:t>
      </w:r>
      <w:r w:rsidRPr="00343B30">
        <w:rPr>
          <w:sz w:val="24"/>
          <w:szCs w:val="24"/>
        </w:rPr>
        <w:tab/>
        <w:t xml:space="preserve">         А.А. Суровов</w:t>
      </w:r>
    </w:p>
    <w:sectPr w:rsidR="00214CD8" w:rsidRPr="006A2E1B" w:rsidSect="00343B30">
      <w:pgSz w:w="11906" w:h="16838"/>
      <w:pgMar w:top="1134" w:right="567" w:bottom="1134" w:left="155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8"/>
  </w:num>
  <w:num w:numId="2">
    <w:abstractNumId w:val="3"/>
  </w:num>
  <w:num w:numId="3">
    <w:abstractNumId w:val="7"/>
  </w:num>
  <w:num w:numId="4">
    <w:abstractNumId w:val="4"/>
  </w:num>
  <w:num w:numId="5">
    <w:abstractNumId w:val="1"/>
  </w:num>
  <w:num w:numId="6">
    <w:abstractNumId w:val="5"/>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A20"/>
    <w:rsid w:val="000B1524"/>
    <w:rsid w:val="000E2027"/>
    <w:rsid w:val="00152FF5"/>
    <w:rsid w:val="00190312"/>
    <w:rsid w:val="00214CD8"/>
    <w:rsid w:val="00216B5A"/>
    <w:rsid w:val="00222DBA"/>
    <w:rsid w:val="002E203B"/>
    <w:rsid w:val="00343B30"/>
    <w:rsid w:val="004149CE"/>
    <w:rsid w:val="00437B58"/>
    <w:rsid w:val="0047557D"/>
    <w:rsid w:val="00476643"/>
    <w:rsid w:val="004E1B14"/>
    <w:rsid w:val="00506017"/>
    <w:rsid w:val="006341D6"/>
    <w:rsid w:val="00654A20"/>
    <w:rsid w:val="006A2E1B"/>
    <w:rsid w:val="006D06D0"/>
    <w:rsid w:val="00704ED9"/>
    <w:rsid w:val="00767790"/>
    <w:rsid w:val="00782F87"/>
    <w:rsid w:val="007F7FEF"/>
    <w:rsid w:val="008A1A31"/>
    <w:rsid w:val="0096610A"/>
    <w:rsid w:val="009C042A"/>
    <w:rsid w:val="009F19F2"/>
    <w:rsid w:val="009F244E"/>
    <w:rsid w:val="00A004CB"/>
    <w:rsid w:val="00A03D0D"/>
    <w:rsid w:val="00AA6893"/>
    <w:rsid w:val="00AA759E"/>
    <w:rsid w:val="00AF50C6"/>
    <w:rsid w:val="00B103FE"/>
    <w:rsid w:val="00B51B54"/>
    <w:rsid w:val="00B852B7"/>
    <w:rsid w:val="00BE3930"/>
    <w:rsid w:val="00BF134C"/>
    <w:rsid w:val="00C258B4"/>
    <w:rsid w:val="00C77E9C"/>
    <w:rsid w:val="00C97B6D"/>
    <w:rsid w:val="00DC0E0C"/>
    <w:rsid w:val="00DD2741"/>
    <w:rsid w:val="00DD51E4"/>
    <w:rsid w:val="00DE5113"/>
    <w:rsid w:val="00ED3DA3"/>
    <w:rsid w:val="00F359BD"/>
    <w:rsid w:val="00F711D9"/>
    <w:rsid w:val="00FC4480"/>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9B5A"/>
  <w15:docId w15:val="{89B3C968-AC52-4C74-99C7-F8F96F8C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character" w:styleId="a5">
    <w:name w:val="annotation reference"/>
    <w:basedOn w:val="a0"/>
    <w:uiPriority w:val="99"/>
    <w:semiHidden/>
    <w:unhideWhenUsed/>
    <w:rsid w:val="006A2E1B"/>
    <w:rPr>
      <w:sz w:val="16"/>
      <w:szCs w:val="16"/>
    </w:rPr>
  </w:style>
  <w:style w:type="paragraph" w:styleId="a6">
    <w:name w:val="annotation text"/>
    <w:basedOn w:val="a"/>
    <w:link w:val="a7"/>
    <w:uiPriority w:val="99"/>
    <w:semiHidden/>
    <w:unhideWhenUsed/>
    <w:rsid w:val="006A2E1B"/>
  </w:style>
  <w:style w:type="character" w:customStyle="1" w:styleId="a7">
    <w:name w:val="Текст примечания Знак"/>
    <w:basedOn w:val="a0"/>
    <w:link w:val="a6"/>
    <w:uiPriority w:val="99"/>
    <w:semiHidden/>
    <w:rsid w:val="006A2E1B"/>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6A2E1B"/>
    <w:rPr>
      <w:b/>
      <w:bCs/>
    </w:rPr>
  </w:style>
  <w:style w:type="character" w:customStyle="1" w:styleId="a9">
    <w:name w:val="Тема примечания Знак"/>
    <w:basedOn w:val="a7"/>
    <w:link w:val="a8"/>
    <w:uiPriority w:val="99"/>
    <w:semiHidden/>
    <w:rsid w:val="006A2E1B"/>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AB698C739C67974272996CE6846A764234C23F45C181D8CEA1C01F636A91F14BA393F32F07C79268lB0D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hyperlink" Target="consultantplus://offline/ref=AB698C739C67974272996CE6846A764234C23F45C181D8CEA1C01F636A91F14BA393F32F07C79268lB0DH" TargetMode="External"/><Relationship Id="rId5" Type="http://schemas.openxmlformats.org/officeDocument/2006/relationships/image" Target="media/image1.wmf"/><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hyperlink" Target="consultantplus://offline/ref=AB698C739C67974272996CE6846A764234C03A42C981D8CEA1C01F636Al90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1041</Words>
  <Characters>5934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cha_tl</dc:creator>
  <cp:keywords/>
  <dc:description/>
  <cp:lastModifiedBy>Колденберг Александр Александрович</cp:lastModifiedBy>
  <cp:revision>12</cp:revision>
  <cp:lastPrinted>2016-12-29T12:31:00Z</cp:lastPrinted>
  <dcterms:created xsi:type="dcterms:W3CDTF">2017-12-16T09:52:00Z</dcterms:created>
  <dcterms:modified xsi:type="dcterms:W3CDTF">2017-12-22T06:05:00Z</dcterms:modified>
</cp:coreProperties>
</file>